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3D12" w14:textId="77777777" w:rsidR="00287487" w:rsidRDefault="00287487" w:rsidP="00292030">
      <w:pPr>
        <w:rPr>
          <w:noProof/>
        </w:rPr>
      </w:pPr>
    </w:p>
    <w:p w14:paraId="03FFBCF3" w14:textId="77777777" w:rsidR="0077544B" w:rsidRDefault="0077544B" w:rsidP="00292030">
      <w:pPr>
        <w:rPr>
          <w:noProof/>
        </w:rPr>
      </w:pPr>
    </w:p>
    <w:p w14:paraId="05006EDA" w14:textId="77777777" w:rsidR="0077544B" w:rsidRDefault="0077544B" w:rsidP="00292030">
      <w:pPr>
        <w:rPr>
          <w:noProof/>
        </w:rPr>
      </w:pPr>
    </w:p>
    <w:p w14:paraId="7CA959FD" w14:textId="77777777" w:rsidR="0077544B" w:rsidRDefault="0077544B" w:rsidP="00292030">
      <w:pPr>
        <w:rPr>
          <w:noProof/>
        </w:rPr>
      </w:pPr>
    </w:p>
    <w:p w14:paraId="07EE32FA" w14:textId="77777777" w:rsidR="0077544B" w:rsidRPr="00292030" w:rsidRDefault="0077544B" w:rsidP="00292030"/>
    <w:p w14:paraId="5826623B" w14:textId="77777777" w:rsidR="00DE379C" w:rsidRDefault="00DE379C" w:rsidP="00C8491A">
      <w:pPr>
        <w:jc w:val="center"/>
        <w:rPr>
          <w:b/>
          <w:sz w:val="32"/>
          <w:szCs w:val="32"/>
        </w:rPr>
      </w:pPr>
    </w:p>
    <w:p w14:paraId="5393613A" w14:textId="77777777" w:rsidR="00DE379C" w:rsidRDefault="00DE379C" w:rsidP="00C8491A">
      <w:pPr>
        <w:jc w:val="center"/>
        <w:rPr>
          <w:b/>
          <w:sz w:val="32"/>
          <w:szCs w:val="32"/>
        </w:rPr>
      </w:pPr>
    </w:p>
    <w:p w14:paraId="5805C835" w14:textId="77777777" w:rsidR="00DE379C" w:rsidRDefault="00DE379C" w:rsidP="00C8491A">
      <w:pPr>
        <w:jc w:val="center"/>
        <w:rPr>
          <w:b/>
          <w:sz w:val="32"/>
          <w:szCs w:val="32"/>
        </w:rPr>
      </w:pPr>
    </w:p>
    <w:p w14:paraId="70DE86CC" w14:textId="77777777" w:rsidR="00DE379C" w:rsidRDefault="00DE379C" w:rsidP="00C8491A">
      <w:pPr>
        <w:jc w:val="center"/>
        <w:rPr>
          <w:b/>
          <w:sz w:val="32"/>
          <w:szCs w:val="32"/>
        </w:rPr>
      </w:pPr>
    </w:p>
    <w:p w14:paraId="23E62F61" w14:textId="15F3D522" w:rsidR="00C8491A" w:rsidRPr="00FE67E9" w:rsidRDefault="00C8491A" w:rsidP="00C8491A">
      <w:pPr>
        <w:jc w:val="center"/>
        <w:rPr>
          <w:b/>
          <w:sz w:val="32"/>
          <w:szCs w:val="32"/>
        </w:rPr>
      </w:pPr>
      <w:r w:rsidRPr="00FE67E9">
        <w:rPr>
          <w:b/>
          <w:sz w:val="32"/>
          <w:szCs w:val="32"/>
        </w:rPr>
        <w:t>Name of Company:</w:t>
      </w:r>
      <w:r w:rsidR="00A25C8A">
        <w:rPr>
          <w:b/>
          <w:sz w:val="32"/>
          <w:szCs w:val="32"/>
        </w:rPr>
        <w:t xml:space="preserve"> </w:t>
      </w:r>
      <w:r w:rsidR="00FF4A87">
        <w:rPr>
          <w:sz w:val="32"/>
          <w:szCs w:val="32"/>
        </w:rPr>
        <w:t>BEENI IMPEX LIMITED</w:t>
      </w:r>
    </w:p>
    <w:p w14:paraId="50B46C09" w14:textId="2BCB6061" w:rsidR="00C8491A" w:rsidRDefault="00C8491A" w:rsidP="00C8491A">
      <w:pPr>
        <w:jc w:val="center"/>
        <w:rPr>
          <w:sz w:val="28"/>
        </w:rPr>
      </w:pPr>
      <w:r w:rsidRPr="00287487">
        <w:rPr>
          <w:b/>
          <w:color w:val="000000" w:themeColor="text1"/>
          <w:sz w:val="28"/>
        </w:rPr>
        <w:t>Document Name:</w:t>
      </w:r>
      <w:r>
        <w:rPr>
          <w:sz w:val="28"/>
        </w:rPr>
        <w:t xml:space="preserve"> Policy Statement </w:t>
      </w:r>
      <w:r w:rsidR="00FC50BD" w:rsidRPr="00FC50BD">
        <w:rPr>
          <w:sz w:val="28"/>
        </w:rPr>
        <w:t>RJC Compliance</w:t>
      </w:r>
    </w:p>
    <w:p w14:paraId="34A18045" w14:textId="68F7FC62" w:rsidR="00C8491A" w:rsidRDefault="00C8491A" w:rsidP="00C8491A">
      <w:pPr>
        <w:jc w:val="center"/>
        <w:rPr>
          <w:sz w:val="28"/>
        </w:rPr>
      </w:pPr>
      <w:r w:rsidRPr="00287487">
        <w:rPr>
          <w:b/>
          <w:sz w:val="28"/>
        </w:rPr>
        <w:t>Document Number:</w:t>
      </w:r>
      <w:r w:rsidR="00A25C8A">
        <w:rPr>
          <w:b/>
          <w:sz w:val="28"/>
        </w:rPr>
        <w:t xml:space="preserve"> </w:t>
      </w:r>
      <w:r w:rsidR="00FF4A87">
        <w:rPr>
          <w:sz w:val="28"/>
        </w:rPr>
        <w:t>BIL</w:t>
      </w:r>
      <w:r>
        <w:rPr>
          <w:sz w:val="28"/>
        </w:rPr>
        <w:t>-POL-1</w:t>
      </w:r>
      <w:r w:rsidR="00FC50BD">
        <w:rPr>
          <w:sz w:val="28"/>
        </w:rPr>
        <w:t>6</w:t>
      </w:r>
    </w:p>
    <w:p w14:paraId="6C9C50D0" w14:textId="4C689CB2" w:rsidR="00845002" w:rsidRDefault="00845002" w:rsidP="00845002">
      <w:pPr>
        <w:jc w:val="center"/>
        <w:rPr>
          <w:sz w:val="28"/>
        </w:rPr>
      </w:pPr>
      <w:bookmarkStart w:id="0" w:name="_Hlk188450507"/>
      <w:r w:rsidRPr="00287487">
        <w:rPr>
          <w:b/>
          <w:sz w:val="28"/>
        </w:rPr>
        <w:t>Date:</w:t>
      </w:r>
      <w:r>
        <w:rPr>
          <w:sz w:val="28"/>
        </w:rPr>
        <w:t xml:space="preserve"> </w:t>
      </w:r>
      <w:r w:rsidR="00FF4A87">
        <w:rPr>
          <w:sz w:val="28"/>
        </w:rPr>
        <w:t>05/01/2026</w:t>
      </w:r>
    </w:p>
    <w:p w14:paraId="43D52117" w14:textId="61E92664" w:rsidR="00845002" w:rsidRDefault="00845002" w:rsidP="00845002">
      <w:pPr>
        <w:jc w:val="center"/>
        <w:rPr>
          <w:sz w:val="28"/>
        </w:rPr>
      </w:pPr>
      <w:r w:rsidRPr="00287487">
        <w:rPr>
          <w:b/>
          <w:sz w:val="28"/>
        </w:rPr>
        <w:t>Document Validity (YYY):</w:t>
      </w:r>
      <w:r>
        <w:rPr>
          <w:sz w:val="28"/>
        </w:rPr>
        <w:t xml:space="preserve"> 202</w:t>
      </w:r>
      <w:r w:rsidR="00FF4A87">
        <w:rPr>
          <w:sz w:val="28"/>
        </w:rPr>
        <w:t>6</w:t>
      </w:r>
      <w:r>
        <w:rPr>
          <w:sz w:val="28"/>
        </w:rPr>
        <w:t>-202</w:t>
      </w:r>
      <w:r w:rsidR="00FF4A87">
        <w:rPr>
          <w:sz w:val="28"/>
        </w:rPr>
        <w:t>7</w:t>
      </w:r>
      <w:r>
        <w:rPr>
          <w:sz w:val="28"/>
        </w:rPr>
        <w:t xml:space="preserve"> </w:t>
      </w:r>
    </w:p>
    <w:p w14:paraId="62634DFD" w14:textId="2F64306E" w:rsidR="00845002" w:rsidRDefault="00845002" w:rsidP="00845002">
      <w:pPr>
        <w:jc w:val="center"/>
        <w:rPr>
          <w:sz w:val="28"/>
        </w:rPr>
      </w:pPr>
      <w:r w:rsidRPr="00287487">
        <w:rPr>
          <w:b/>
          <w:sz w:val="28"/>
        </w:rPr>
        <w:t>Next Revision Date:</w:t>
      </w:r>
      <w:r>
        <w:rPr>
          <w:sz w:val="28"/>
        </w:rPr>
        <w:t xml:space="preserve"> </w:t>
      </w:r>
      <w:r w:rsidR="00FF4A87">
        <w:rPr>
          <w:sz w:val="28"/>
        </w:rPr>
        <w:t>06/01/2027</w:t>
      </w:r>
    </w:p>
    <w:bookmarkEnd w:id="0"/>
    <w:p w14:paraId="0B34F023" w14:textId="77777777" w:rsidR="003F0930" w:rsidRDefault="003F0930" w:rsidP="003F0930">
      <w:pPr>
        <w:jc w:val="center"/>
        <w:rPr>
          <w:sz w:val="28"/>
        </w:rPr>
      </w:pPr>
    </w:p>
    <w:p w14:paraId="08ED1B60" w14:textId="343D3AC3" w:rsidR="008C36EA" w:rsidRDefault="00FC50BD" w:rsidP="00FC50BD">
      <w:pPr>
        <w:tabs>
          <w:tab w:val="left" w:pos="8235"/>
        </w:tabs>
        <w:rPr>
          <w:sz w:val="28"/>
        </w:rPr>
      </w:pPr>
      <w:r>
        <w:rPr>
          <w:sz w:val="28"/>
        </w:rPr>
        <w:tab/>
      </w:r>
    </w:p>
    <w:p w14:paraId="0B3FEF3F" w14:textId="77777777" w:rsidR="00CC2D32" w:rsidRDefault="00CC2D32" w:rsidP="00C8491A">
      <w:pPr>
        <w:pStyle w:val="BodyTextIndent"/>
        <w:widowControl w:val="0"/>
        <w:spacing w:after="60" w:line="360" w:lineRule="auto"/>
        <w:ind w:left="0"/>
        <w:jc w:val="center"/>
        <w:rPr>
          <w:rFonts w:asciiTheme="minorHAnsi" w:eastAsiaTheme="minorEastAsia" w:hAnsiTheme="minorHAnsi" w:cstheme="minorBidi"/>
          <w:b/>
          <w:noProof/>
          <w:sz w:val="28"/>
        </w:rPr>
      </w:pPr>
    </w:p>
    <w:p w14:paraId="2EC9EE4C" w14:textId="77777777" w:rsidR="0077544B" w:rsidRDefault="0077544B" w:rsidP="00C8491A">
      <w:pPr>
        <w:pStyle w:val="BodyTextIndent"/>
        <w:widowControl w:val="0"/>
        <w:spacing w:after="60" w:line="360" w:lineRule="auto"/>
        <w:ind w:left="0"/>
        <w:jc w:val="center"/>
        <w:rPr>
          <w:rFonts w:asciiTheme="minorHAnsi" w:eastAsiaTheme="minorEastAsia" w:hAnsiTheme="minorHAnsi" w:cstheme="minorBidi"/>
          <w:b/>
          <w:noProof/>
          <w:sz w:val="28"/>
        </w:rPr>
      </w:pPr>
    </w:p>
    <w:p w14:paraId="13C7AC1C" w14:textId="77777777" w:rsidR="0077544B" w:rsidRDefault="0077544B" w:rsidP="00C8491A">
      <w:pPr>
        <w:pStyle w:val="BodyTextIndent"/>
        <w:widowControl w:val="0"/>
        <w:spacing w:after="60" w:line="360" w:lineRule="auto"/>
        <w:ind w:left="0"/>
        <w:jc w:val="center"/>
        <w:rPr>
          <w:rFonts w:asciiTheme="minorHAnsi" w:eastAsiaTheme="minorEastAsia" w:hAnsiTheme="minorHAnsi" w:cstheme="minorBidi"/>
          <w:b/>
          <w:noProof/>
          <w:sz w:val="28"/>
        </w:rPr>
      </w:pPr>
    </w:p>
    <w:p w14:paraId="6E22611F" w14:textId="77777777" w:rsidR="0077544B" w:rsidRDefault="0077544B" w:rsidP="00C8491A">
      <w:pPr>
        <w:pStyle w:val="BodyTextIndent"/>
        <w:widowControl w:val="0"/>
        <w:spacing w:after="60" w:line="360" w:lineRule="auto"/>
        <w:ind w:left="0"/>
        <w:jc w:val="center"/>
        <w:rPr>
          <w:rFonts w:asciiTheme="minorHAnsi" w:eastAsiaTheme="minorEastAsia" w:hAnsiTheme="minorHAnsi" w:cstheme="minorBidi"/>
          <w:b/>
          <w:noProof/>
          <w:sz w:val="28"/>
        </w:rPr>
      </w:pPr>
    </w:p>
    <w:p w14:paraId="37F4CFE2" w14:textId="77777777" w:rsidR="008E78B8" w:rsidRDefault="008E78B8" w:rsidP="00C8491A">
      <w:pPr>
        <w:pStyle w:val="BodyTextIndent"/>
        <w:widowControl w:val="0"/>
        <w:spacing w:after="60" w:line="360" w:lineRule="auto"/>
        <w:ind w:left="0"/>
        <w:jc w:val="center"/>
        <w:rPr>
          <w:rFonts w:asciiTheme="minorHAnsi" w:eastAsiaTheme="minorEastAsia" w:hAnsiTheme="minorHAnsi" w:cstheme="minorBidi"/>
          <w:b/>
          <w:noProof/>
          <w:sz w:val="28"/>
        </w:rPr>
      </w:pPr>
    </w:p>
    <w:p w14:paraId="45D7E10D" w14:textId="77777777" w:rsidR="00DE379C" w:rsidRDefault="00DE379C" w:rsidP="00C8491A">
      <w:pPr>
        <w:pStyle w:val="BodyTextIndent"/>
        <w:widowControl w:val="0"/>
        <w:spacing w:after="60" w:line="360" w:lineRule="auto"/>
        <w:ind w:left="0"/>
        <w:jc w:val="center"/>
        <w:rPr>
          <w:rFonts w:asciiTheme="minorHAnsi" w:hAnsiTheme="minorHAnsi" w:cs="Arial"/>
          <w:b/>
          <w:sz w:val="28"/>
          <w:u w:val="single"/>
        </w:rPr>
      </w:pPr>
    </w:p>
    <w:p w14:paraId="2DD0DB4B" w14:textId="77777777" w:rsidR="00FC50BD" w:rsidRPr="006A7D13" w:rsidRDefault="00FC50BD" w:rsidP="00FC50BD">
      <w:pPr>
        <w:spacing w:after="0" w:line="320" w:lineRule="atLeast"/>
        <w:jc w:val="center"/>
        <w:rPr>
          <w:rFonts w:cs="Arial"/>
          <w:b/>
          <w:u w:val="single"/>
        </w:rPr>
      </w:pPr>
      <w:r w:rsidRPr="006A7D13">
        <w:rPr>
          <w:rFonts w:cs="Arial"/>
          <w:b/>
          <w:sz w:val="28"/>
          <w:u w:val="single"/>
        </w:rPr>
        <w:t>RJC Compliance Policy</w:t>
      </w:r>
    </w:p>
    <w:p w14:paraId="4079A02B" w14:textId="77777777" w:rsidR="00FC50BD" w:rsidRPr="006A7D13" w:rsidRDefault="00FC50BD" w:rsidP="00FC50BD">
      <w:pPr>
        <w:spacing w:after="0" w:line="320" w:lineRule="atLeast"/>
        <w:jc w:val="center"/>
        <w:rPr>
          <w:rFonts w:cs="Arial"/>
          <w:b/>
        </w:rPr>
      </w:pPr>
    </w:p>
    <w:p w14:paraId="150255E2" w14:textId="77777777" w:rsidR="00FC50BD" w:rsidRPr="006A7D13" w:rsidRDefault="00FC50BD" w:rsidP="00FC50BD">
      <w:pPr>
        <w:spacing w:after="0" w:line="320" w:lineRule="atLeast"/>
        <w:jc w:val="both"/>
        <w:rPr>
          <w:rFonts w:eastAsia="MS Mincho" w:cs="Arial"/>
          <w:kern w:val="2"/>
          <w:lang w:eastAsia="ja-JP"/>
        </w:rPr>
      </w:pPr>
      <w:r w:rsidRPr="006A7D13">
        <w:rPr>
          <w:rFonts w:eastAsia="MS Mincho" w:cs="Arial"/>
          <w:kern w:val="2"/>
          <w:lang w:eastAsia="ja-JP"/>
        </w:rPr>
        <w:t xml:space="preserve">The Responsible Jewellery Council (RJC) is a not-for-profit organization with the following mission: </w:t>
      </w:r>
    </w:p>
    <w:p w14:paraId="15A584CA" w14:textId="77777777" w:rsidR="00FC50BD" w:rsidRPr="006A7D13" w:rsidRDefault="00FC50BD" w:rsidP="00FC50BD">
      <w:pPr>
        <w:spacing w:after="0" w:line="320" w:lineRule="atLeast"/>
        <w:jc w:val="both"/>
        <w:rPr>
          <w:rFonts w:eastAsia="MS Mincho" w:cs="Arial"/>
          <w:kern w:val="2"/>
          <w:lang w:eastAsia="ja-JP"/>
        </w:rPr>
      </w:pPr>
    </w:p>
    <w:p w14:paraId="09E3EA04" w14:textId="77777777" w:rsidR="00FC50BD" w:rsidRPr="006A7D13" w:rsidRDefault="00FC50BD" w:rsidP="00FC50BD">
      <w:pPr>
        <w:spacing w:after="0" w:line="320" w:lineRule="atLeast"/>
        <w:jc w:val="both"/>
        <w:rPr>
          <w:rFonts w:eastAsia="MS Mincho" w:cs="Arial"/>
          <w:i/>
          <w:kern w:val="2"/>
          <w:lang w:eastAsia="ja-JP"/>
        </w:rPr>
      </w:pPr>
      <w:r w:rsidRPr="006A7D13">
        <w:rPr>
          <w:rFonts w:eastAsia="MS Mincho" w:cs="Arial"/>
          <w:i/>
          <w:kern w:val="2"/>
          <w:lang w:eastAsia="ja-JP"/>
        </w:rPr>
        <w:t>“To advance responsible ethical, social and environmental practices, which respect human rights, throughout the diamond and gold jewellery supply chain, from mine to retail”</w:t>
      </w:r>
    </w:p>
    <w:p w14:paraId="07954A83" w14:textId="77777777" w:rsidR="00FC50BD" w:rsidRPr="006A7D13" w:rsidRDefault="00FC50BD" w:rsidP="00FC50BD">
      <w:pPr>
        <w:spacing w:after="0" w:line="320" w:lineRule="atLeast"/>
        <w:ind w:left="360"/>
        <w:jc w:val="center"/>
        <w:rPr>
          <w:rFonts w:eastAsia="MS Mincho" w:cs="Arial"/>
          <w:kern w:val="2"/>
          <w:lang w:eastAsia="ja-JP"/>
        </w:rPr>
      </w:pPr>
    </w:p>
    <w:p w14:paraId="055839C4" w14:textId="77777777" w:rsidR="00FC50BD" w:rsidRPr="006A7D13" w:rsidRDefault="00FC50BD" w:rsidP="00FC50BD">
      <w:pPr>
        <w:spacing w:after="0" w:line="320" w:lineRule="atLeast"/>
        <w:jc w:val="both"/>
        <w:rPr>
          <w:rFonts w:eastAsia="MS Mincho" w:cs="Arial"/>
          <w:kern w:val="2"/>
          <w:lang w:eastAsia="ja-JP"/>
        </w:rPr>
      </w:pPr>
      <w:r w:rsidRPr="006A7D13">
        <w:rPr>
          <w:rFonts w:eastAsia="MS Mincho" w:cs="Arial"/>
          <w:kern w:val="2"/>
          <w:lang w:eastAsia="ja-JP"/>
        </w:rPr>
        <w:t>RJC’s “Code of Practices” defines responsible ethical, human rights, social, and environmental practices, applicable to all RJC members.</w:t>
      </w:r>
    </w:p>
    <w:p w14:paraId="24ACD432" w14:textId="77777777" w:rsidR="00FC50BD" w:rsidRPr="006A7D13" w:rsidRDefault="00FC50BD" w:rsidP="00FC50BD">
      <w:pPr>
        <w:spacing w:after="0" w:line="320" w:lineRule="atLeast"/>
        <w:jc w:val="both"/>
        <w:rPr>
          <w:rFonts w:eastAsia="MS Mincho" w:cs="Arial"/>
          <w:kern w:val="2"/>
          <w:lang w:eastAsia="ja-JP"/>
        </w:rPr>
      </w:pPr>
    </w:p>
    <w:p w14:paraId="15553A4A" w14:textId="427DFB69" w:rsidR="00FC50BD" w:rsidRPr="006A7D13" w:rsidRDefault="00FF4A87" w:rsidP="00FC50BD">
      <w:pPr>
        <w:spacing w:after="0" w:line="320" w:lineRule="atLeast"/>
        <w:jc w:val="both"/>
        <w:rPr>
          <w:rFonts w:eastAsia="MS Mincho" w:cs="Arial"/>
          <w:kern w:val="2"/>
          <w:lang w:eastAsia="ja-JP"/>
        </w:rPr>
      </w:pPr>
      <w:r>
        <w:rPr>
          <w:rFonts w:eastAsia="MS Mincho" w:cs="Arial"/>
          <w:b/>
          <w:i/>
          <w:color w:val="000000"/>
          <w:kern w:val="2"/>
          <w:lang w:eastAsia="ja-JP"/>
        </w:rPr>
        <w:t>BEENI IMPEX LIMITED</w:t>
      </w:r>
      <w:r w:rsidR="00FC50BD" w:rsidRPr="006A7D13">
        <w:rPr>
          <w:rFonts w:eastAsia="MS Mincho" w:cs="Arial"/>
          <w:color w:val="000000"/>
          <w:kern w:val="2"/>
          <w:lang w:eastAsia="ja-JP"/>
        </w:rPr>
        <w:t xml:space="preserve"> has become a member of RJC and is fully committed to the Code of P</w:t>
      </w:r>
      <w:r w:rsidR="00FC50BD" w:rsidRPr="006A7D13">
        <w:rPr>
          <w:rFonts w:eastAsia="MS Mincho" w:cs="Arial"/>
          <w:kern w:val="2"/>
          <w:lang w:eastAsia="ja-JP"/>
        </w:rPr>
        <w:t>ractices.</w:t>
      </w:r>
    </w:p>
    <w:p w14:paraId="01A9DE3C" w14:textId="77777777" w:rsidR="00FC50BD" w:rsidRPr="006A7D13" w:rsidRDefault="00FC50BD" w:rsidP="00FC50BD">
      <w:pPr>
        <w:spacing w:after="0" w:line="320" w:lineRule="atLeast"/>
        <w:ind w:left="360"/>
        <w:jc w:val="both"/>
        <w:rPr>
          <w:rFonts w:eastAsia="MS Mincho" w:cs="Arial"/>
          <w:kern w:val="2"/>
          <w:lang w:eastAsia="ja-JP"/>
        </w:rPr>
      </w:pPr>
    </w:p>
    <w:p w14:paraId="6CBF63DC" w14:textId="77777777" w:rsidR="00FC50BD" w:rsidRDefault="00FC50BD" w:rsidP="00FC50BD">
      <w:pPr>
        <w:spacing w:after="0" w:line="320" w:lineRule="atLeast"/>
        <w:jc w:val="both"/>
        <w:rPr>
          <w:rFonts w:eastAsia="MS Mincho" w:cs="Arial"/>
          <w:kern w:val="2"/>
          <w:lang w:eastAsia="ja-JP"/>
        </w:rPr>
      </w:pPr>
      <w:r w:rsidRPr="006A7D13">
        <w:rPr>
          <w:rFonts w:eastAsia="MS Mincho" w:cs="Arial"/>
          <w:kern w:val="2"/>
          <w:lang w:eastAsia="ja-JP"/>
        </w:rPr>
        <w:t xml:space="preserve">We strongly encourage all our business partners to follow and implement </w:t>
      </w:r>
      <w:r>
        <w:rPr>
          <w:rFonts w:eastAsia="MS Mincho" w:cs="Arial"/>
          <w:kern w:val="2"/>
          <w:lang w:eastAsia="ja-JP"/>
        </w:rPr>
        <w:t xml:space="preserve">the various requirements of the RJC </w:t>
      </w:r>
      <w:r w:rsidRPr="006A7D13">
        <w:rPr>
          <w:rFonts w:eastAsia="MS Mincho" w:cs="Arial"/>
          <w:kern w:val="2"/>
          <w:lang w:eastAsia="ja-JP"/>
        </w:rPr>
        <w:t>system. More information about the Program is available on the internet site</w:t>
      </w:r>
      <w:r>
        <w:rPr>
          <w:rFonts w:eastAsia="MS Mincho" w:cs="Arial"/>
          <w:kern w:val="2"/>
          <w:lang w:eastAsia="ja-JP"/>
        </w:rPr>
        <w:t xml:space="preserve"> </w:t>
      </w:r>
      <w:hyperlink r:id="rId8" w:history="1">
        <w:r w:rsidRPr="006A7D13">
          <w:rPr>
            <w:rFonts w:eastAsia="MS Mincho" w:cs="Arial"/>
            <w:color w:val="0000FF"/>
            <w:kern w:val="2"/>
            <w:u w:val="single"/>
            <w:lang w:eastAsia="ja-JP"/>
          </w:rPr>
          <w:t>http://www.responsiblejewellery.com</w:t>
        </w:r>
      </w:hyperlink>
      <w:r w:rsidRPr="006A7D13">
        <w:rPr>
          <w:rFonts w:eastAsia="MS Mincho" w:cs="Arial"/>
          <w:kern w:val="2"/>
          <w:lang w:eastAsia="ja-JP"/>
        </w:rPr>
        <w:t xml:space="preserve">. </w:t>
      </w:r>
    </w:p>
    <w:p w14:paraId="0566D461" w14:textId="77777777" w:rsidR="00FC50BD" w:rsidRPr="006A7D13" w:rsidRDefault="00FC50BD" w:rsidP="00FC50BD">
      <w:pPr>
        <w:spacing w:after="0" w:line="320" w:lineRule="atLeast"/>
        <w:jc w:val="both"/>
        <w:rPr>
          <w:rFonts w:eastAsia="MS Mincho" w:cs="Arial"/>
          <w:kern w:val="2"/>
          <w:lang w:eastAsia="ja-JP"/>
        </w:rPr>
      </w:pPr>
    </w:p>
    <w:p w14:paraId="54EE4A01" w14:textId="77777777" w:rsidR="00FC50BD" w:rsidRPr="006A7D13" w:rsidRDefault="00FC50BD" w:rsidP="00FC50BD">
      <w:pPr>
        <w:spacing w:after="0" w:line="320" w:lineRule="atLeast"/>
        <w:jc w:val="both"/>
        <w:rPr>
          <w:rFonts w:cs="Arial"/>
        </w:rPr>
      </w:pPr>
      <w:r w:rsidRPr="006A7D13">
        <w:rPr>
          <w:rFonts w:cs="Arial"/>
        </w:rPr>
        <w:t xml:space="preserve">We encourage your co-operation in adopting the standard and ensuring that the entire diamond industry is seen as a role model in setting high standards with respect to business, social and environmental responsibilities. </w:t>
      </w:r>
    </w:p>
    <w:p w14:paraId="5499EE1D" w14:textId="77777777" w:rsidR="00FC50BD" w:rsidRPr="006A7D13" w:rsidRDefault="00FC50BD" w:rsidP="00FC50BD">
      <w:pPr>
        <w:spacing w:after="0" w:line="320" w:lineRule="atLeast"/>
        <w:jc w:val="both"/>
        <w:rPr>
          <w:rFonts w:cs="Arial"/>
        </w:rPr>
      </w:pPr>
    </w:p>
    <w:p w14:paraId="3050C200" w14:textId="77777777" w:rsidR="00FC50BD" w:rsidRPr="006A7D13" w:rsidRDefault="00FC50BD" w:rsidP="00FC50BD">
      <w:pPr>
        <w:spacing w:after="0" w:line="320" w:lineRule="atLeast"/>
        <w:jc w:val="both"/>
        <w:rPr>
          <w:rFonts w:cs="Arial"/>
          <w:b/>
        </w:rPr>
      </w:pPr>
    </w:p>
    <w:p w14:paraId="252F5052" w14:textId="2CEC203D" w:rsidR="00FC50BD" w:rsidRDefault="00FC50BD" w:rsidP="00FC50BD">
      <w:pPr>
        <w:tabs>
          <w:tab w:val="left" w:pos="6300"/>
        </w:tabs>
        <w:spacing w:after="0"/>
        <w:ind w:left="720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                                                                            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Pr="00F731C5">
        <w:rPr>
          <w:rFonts w:cs="Arial"/>
          <w:b/>
          <w:bCs/>
          <w:sz w:val="24"/>
        </w:rPr>
        <w:t xml:space="preserve">           </w:t>
      </w:r>
      <w:r w:rsidR="00FF4A87">
        <w:rPr>
          <w:rFonts w:cs="Arial"/>
          <w:b/>
          <w:bCs/>
          <w:sz w:val="24"/>
        </w:rPr>
        <w:t>BEENI IMPEX LIMITED</w:t>
      </w:r>
    </w:p>
    <w:p w14:paraId="232916DC" w14:textId="4379B738" w:rsidR="00FC50BD" w:rsidRDefault="00FC50BD" w:rsidP="00FC50BD">
      <w:pPr>
        <w:tabs>
          <w:tab w:val="left" w:pos="6300"/>
        </w:tabs>
        <w:spacing w:after="0"/>
        <w:ind w:left="720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 xml:space="preserve">Date: </w:t>
      </w:r>
      <w:r w:rsidR="00FF4A87">
        <w:rPr>
          <w:rFonts w:cs="Arial"/>
          <w:b/>
          <w:bCs/>
          <w:sz w:val="24"/>
        </w:rPr>
        <w:t>05/01/2026</w:t>
      </w:r>
    </w:p>
    <w:p w14:paraId="7A5EAAD1" w14:textId="77777777" w:rsidR="00FC50BD" w:rsidRPr="00030861" w:rsidRDefault="00FC50BD" w:rsidP="00FC50BD">
      <w:pPr>
        <w:spacing w:after="0"/>
        <w:jc w:val="center"/>
        <w:rPr>
          <w:rFonts w:cs="Arial"/>
          <w:b/>
        </w:rPr>
      </w:pPr>
    </w:p>
    <w:p w14:paraId="55F360AD" w14:textId="77777777" w:rsidR="00532FE2" w:rsidRPr="00532FE2" w:rsidRDefault="00532FE2" w:rsidP="00532FE2">
      <w:pPr>
        <w:rPr>
          <w:sz w:val="28"/>
        </w:rPr>
      </w:pPr>
    </w:p>
    <w:p w14:paraId="74D0B598" w14:textId="77777777" w:rsidR="00532FE2" w:rsidRPr="00532FE2" w:rsidRDefault="00532FE2" w:rsidP="00532FE2">
      <w:pPr>
        <w:rPr>
          <w:sz w:val="28"/>
        </w:rPr>
      </w:pPr>
    </w:p>
    <w:p w14:paraId="05D385E1" w14:textId="77777777" w:rsidR="00532FE2" w:rsidRPr="00532FE2" w:rsidRDefault="00532FE2" w:rsidP="00532FE2">
      <w:pPr>
        <w:rPr>
          <w:sz w:val="28"/>
        </w:rPr>
      </w:pPr>
    </w:p>
    <w:p w14:paraId="1EC3AD61" w14:textId="77777777" w:rsidR="00532FE2" w:rsidRPr="00532FE2" w:rsidRDefault="00532FE2" w:rsidP="00532FE2">
      <w:pPr>
        <w:rPr>
          <w:sz w:val="28"/>
        </w:rPr>
      </w:pPr>
    </w:p>
    <w:p w14:paraId="53DF3542" w14:textId="77777777" w:rsidR="00532FE2" w:rsidRPr="00532FE2" w:rsidRDefault="00532FE2" w:rsidP="00532FE2">
      <w:pPr>
        <w:rPr>
          <w:sz w:val="28"/>
        </w:rPr>
      </w:pPr>
    </w:p>
    <w:p w14:paraId="20637B09" w14:textId="77777777" w:rsidR="00677D2A" w:rsidRPr="00532FE2" w:rsidRDefault="00677D2A" w:rsidP="00532FE2">
      <w:pPr>
        <w:jc w:val="center"/>
        <w:rPr>
          <w:sz w:val="28"/>
        </w:rPr>
      </w:pPr>
    </w:p>
    <w:sectPr w:rsidR="00677D2A" w:rsidRPr="00532FE2" w:rsidSect="002341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36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1E0F2" w14:textId="77777777" w:rsidR="00B42509" w:rsidRDefault="00B42509" w:rsidP="0023418D">
      <w:pPr>
        <w:spacing w:after="0" w:line="240" w:lineRule="auto"/>
      </w:pPr>
      <w:r>
        <w:separator/>
      </w:r>
    </w:p>
  </w:endnote>
  <w:endnote w:type="continuationSeparator" w:id="0">
    <w:p w14:paraId="4F6A09F2" w14:textId="77777777" w:rsidR="00B42509" w:rsidRDefault="00B42509" w:rsidP="00234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E330" w14:textId="77777777" w:rsidR="00845002" w:rsidRDefault="008450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39639D" w:themeColor="accent4"/>
      </w:tblBorders>
      <w:tblLook w:val="04A0" w:firstRow="1" w:lastRow="0" w:firstColumn="1" w:lastColumn="0" w:noHBand="0" w:noVBand="1"/>
    </w:tblPr>
    <w:tblGrid>
      <w:gridCol w:w="6703"/>
      <w:gridCol w:w="2873"/>
    </w:tblGrid>
    <w:tr w:rsidR="00487178" w14:paraId="3173217C" w14:textId="77777777">
      <w:trPr>
        <w:trHeight w:val="360"/>
      </w:trPr>
      <w:tc>
        <w:tcPr>
          <w:tcW w:w="3500" w:type="pct"/>
        </w:tcPr>
        <w:p w14:paraId="5313C60D" w14:textId="17B9A3AD" w:rsidR="00487178" w:rsidRDefault="00A169ED" w:rsidP="00477EFC">
          <w:pPr>
            <w:pStyle w:val="Footer"/>
            <w:tabs>
              <w:tab w:val="right" w:pos="6487"/>
            </w:tabs>
          </w:pPr>
          <w:r>
            <w:t>REV.00</w:t>
          </w:r>
          <w:r w:rsidR="00477EFC">
            <w:t xml:space="preserve">                                                   GD</w:t>
          </w:r>
          <w:r w:rsidR="00845002">
            <w:t>H</w:t>
          </w:r>
          <w:r w:rsidR="004245F2">
            <w:t xml:space="preserve"> - P</w:t>
          </w:r>
          <w:r w:rsidR="00532FE2">
            <w:t>OL - 1</w:t>
          </w:r>
          <w:r w:rsidR="005333F8">
            <w:t>6</w:t>
          </w:r>
        </w:p>
      </w:tc>
      <w:tc>
        <w:tcPr>
          <w:tcW w:w="1500" w:type="pct"/>
          <w:shd w:val="clear" w:color="auto" w:fill="39639D" w:themeFill="accent4"/>
        </w:tcPr>
        <w:p w14:paraId="38A1C79A" w14:textId="77777777" w:rsidR="00487178" w:rsidRDefault="00007342">
          <w:pPr>
            <w:pStyle w:val="Footer"/>
            <w:jc w:val="right"/>
            <w:rPr>
              <w:color w:val="FFFFFF" w:themeColor="background1"/>
            </w:rPr>
          </w:pPr>
          <w:r>
            <w:fldChar w:fldCharType="begin"/>
          </w:r>
          <w:r w:rsidR="00487178">
            <w:instrText xml:space="preserve"> PAGE    \* MERGEFORMAT </w:instrText>
          </w:r>
          <w:r>
            <w:fldChar w:fldCharType="separate"/>
          </w:r>
          <w:r w:rsidR="00477EFC" w:rsidRPr="00477EFC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28D850EA" w14:textId="77777777" w:rsidR="00403F67" w:rsidRPr="00487178" w:rsidRDefault="00403F67" w:rsidP="004871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6FA7" w14:textId="77777777" w:rsidR="00845002" w:rsidRDefault="00845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A03FE" w14:textId="77777777" w:rsidR="00B42509" w:rsidRDefault="00B42509" w:rsidP="0023418D">
      <w:pPr>
        <w:spacing w:after="0" w:line="240" w:lineRule="auto"/>
      </w:pPr>
      <w:r>
        <w:separator/>
      </w:r>
    </w:p>
  </w:footnote>
  <w:footnote w:type="continuationSeparator" w:id="0">
    <w:p w14:paraId="15CA09AF" w14:textId="77777777" w:rsidR="00B42509" w:rsidRDefault="00B42509" w:rsidP="00234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C7BC" w14:textId="77777777" w:rsidR="00845002" w:rsidRDefault="008450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2ED98" w14:textId="77777777" w:rsidR="0023418D" w:rsidRDefault="0023418D" w:rsidP="0023418D">
    <w:pPr>
      <w:pStyle w:val="Header"/>
      <w:jc w:val="center"/>
      <w:rPr>
        <w:b/>
        <w:noProof/>
        <w:sz w:val="28"/>
      </w:rPr>
    </w:pPr>
  </w:p>
  <w:p w14:paraId="74F1B7A8" w14:textId="77777777" w:rsidR="00033A13" w:rsidRDefault="00033A13" w:rsidP="0023418D">
    <w:pPr>
      <w:pStyle w:val="Header"/>
      <w:jc w:val="center"/>
      <w:rPr>
        <w:b/>
        <w:noProof/>
        <w:sz w:val="28"/>
      </w:rPr>
    </w:pPr>
  </w:p>
  <w:p w14:paraId="781FA742" w14:textId="77777777" w:rsidR="00033A13" w:rsidRDefault="00033A13" w:rsidP="0023418D">
    <w:pPr>
      <w:pStyle w:val="Header"/>
      <w:jc w:val="center"/>
      <w:rPr>
        <w:b/>
        <w:noProof/>
        <w:sz w:val="28"/>
      </w:rPr>
    </w:pPr>
  </w:p>
  <w:p w14:paraId="7160794C" w14:textId="77777777" w:rsidR="00033A13" w:rsidRDefault="00033A13" w:rsidP="0023418D">
    <w:pPr>
      <w:pStyle w:val="Header"/>
      <w:jc w:val="center"/>
      <w:rPr>
        <w:b/>
        <w:noProof/>
        <w:sz w:val="28"/>
      </w:rPr>
    </w:pPr>
  </w:p>
  <w:p w14:paraId="1D1A4F39" w14:textId="77777777" w:rsidR="00033A13" w:rsidRPr="0023418D" w:rsidRDefault="00033A13" w:rsidP="0023418D">
    <w:pPr>
      <w:pStyle w:val="Header"/>
      <w:jc w:val="center"/>
      <w:rPr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E906E" w14:textId="77777777" w:rsidR="00845002" w:rsidRDefault="008450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58FC"/>
    <w:multiLevelType w:val="hybridMultilevel"/>
    <w:tmpl w:val="8C8E9D1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8657C"/>
    <w:multiLevelType w:val="hybridMultilevel"/>
    <w:tmpl w:val="4A54D5CA"/>
    <w:lvl w:ilvl="0" w:tplc="04090019">
      <w:start w:val="1"/>
      <w:numFmt w:val="lowerLetter"/>
      <w:lvlText w:val="%1."/>
      <w:lvlJc w:val="left"/>
      <w:pPr>
        <w:tabs>
          <w:tab w:val="num" w:pos="822"/>
        </w:tabs>
        <w:ind w:left="822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"/>
        </w:tabs>
        <w:ind w:left="1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22"/>
        </w:tabs>
        <w:ind w:left="8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42"/>
        </w:tabs>
        <w:ind w:left="15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62"/>
        </w:tabs>
        <w:ind w:left="22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2"/>
        </w:tabs>
        <w:ind w:left="29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2"/>
        </w:tabs>
        <w:ind w:left="37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22"/>
        </w:tabs>
        <w:ind w:left="44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2"/>
        </w:tabs>
        <w:ind w:left="5142" w:hanging="180"/>
      </w:pPr>
    </w:lvl>
  </w:abstractNum>
  <w:abstractNum w:abstractNumId="2" w15:restartNumberingAfterBreak="0">
    <w:nsid w:val="20B32D01"/>
    <w:multiLevelType w:val="hybridMultilevel"/>
    <w:tmpl w:val="854298FE"/>
    <w:lvl w:ilvl="0" w:tplc="AFEC85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EB18B2"/>
    <w:multiLevelType w:val="hybridMultilevel"/>
    <w:tmpl w:val="582E5E8C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5C1262"/>
    <w:multiLevelType w:val="hybridMultilevel"/>
    <w:tmpl w:val="F1C0DC2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C03704"/>
    <w:multiLevelType w:val="hybridMultilevel"/>
    <w:tmpl w:val="8A22BDE4"/>
    <w:lvl w:ilvl="0" w:tplc="EEC0BE1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B67C3DFA">
      <w:start w:val="1"/>
      <w:numFmt w:val="lowerLetter"/>
      <w:lvlText w:val="%2."/>
      <w:lvlJc w:val="left"/>
      <w:pPr>
        <w:tabs>
          <w:tab w:val="num" w:pos="4680"/>
        </w:tabs>
        <w:ind w:left="4680" w:hanging="2880"/>
      </w:pPr>
      <w:rPr>
        <w:rFonts w:ascii="Arial" w:hAnsi="Arial" w:hint="default"/>
        <w:b w:val="0"/>
        <w:i w:val="0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521006"/>
    <w:multiLevelType w:val="hybridMultilevel"/>
    <w:tmpl w:val="81F0489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00194E"/>
    <w:multiLevelType w:val="hybridMultilevel"/>
    <w:tmpl w:val="B8DA3CD0"/>
    <w:lvl w:ilvl="0" w:tplc="EEC0BE1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B67C3DFA">
      <w:start w:val="1"/>
      <w:numFmt w:val="lowerLetter"/>
      <w:lvlText w:val="%2."/>
      <w:lvlJc w:val="left"/>
      <w:pPr>
        <w:tabs>
          <w:tab w:val="num" w:pos="4680"/>
        </w:tabs>
        <w:ind w:left="4680" w:hanging="2880"/>
      </w:pPr>
      <w:rPr>
        <w:rFonts w:ascii="Arial" w:hAnsi="Arial" w:hint="default"/>
        <w:b w:val="0"/>
        <w:i w:val="0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84030028">
    <w:abstractNumId w:val="0"/>
  </w:num>
  <w:num w:numId="2" w16cid:durableId="367804338">
    <w:abstractNumId w:val="1"/>
  </w:num>
  <w:num w:numId="3" w16cid:durableId="1094861610">
    <w:abstractNumId w:val="3"/>
  </w:num>
  <w:num w:numId="4" w16cid:durableId="401097408">
    <w:abstractNumId w:val="7"/>
  </w:num>
  <w:num w:numId="5" w16cid:durableId="15694057">
    <w:abstractNumId w:val="2"/>
  </w:num>
  <w:num w:numId="6" w16cid:durableId="2000880778">
    <w:abstractNumId w:val="4"/>
  </w:num>
  <w:num w:numId="7" w16cid:durableId="2033797366">
    <w:abstractNumId w:val="5"/>
  </w:num>
  <w:num w:numId="8" w16cid:durableId="1174417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2ED"/>
    <w:rsid w:val="00007342"/>
    <w:rsid w:val="0001535D"/>
    <w:rsid w:val="00033A13"/>
    <w:rsid w:val="000B4318"/>
    <w:rsid w:val="000D663A"/>
    <w:rsid w:val="00114ADB"/>
    <w:rsid w:val="001724B6"/>
    <w:rsid w:val="001B3B95"/>
    <w:rsid w:val="001B5FD0"/>
    <w:rsid w:val="00232C6D"/>
    <w:rsid w:val="00233A52"/>
    <w:rsid w:val="0023418D"/>
    <w:rsid w:val="00252772"/>
    <w:rsid w:val="00261754"/>
    <w:rsid w:val="00287487"/>
    <w:rsid w:val="00292030"/>
    <w:rsid w:val="002961EA"/>
    <w:rsid w:val="002E334A"/>
    <w:rsid w:val="002F36DB"/>
    <w:rsid w:val="00314DD8"/>
    <w:rsid w:val="00317603"/>
    <w:rsid w:val="00344F31"/>
    <w:rsid w:val="00353C12"/>
    <w:rsid w:val="003A2D43"/>
    <w:rsid w:val="003D21A6"/>
    <w:rsid w:val="003F0930"/>
    <w:rsid w:val="00403F67"/>
    <w:rsid w:val="004245F2"/>
    <w:rsid w:val="00477EFC"/>
    <w:rsid w:val="00487178"/>
    <w:rsid w:val="004F62ED"/>
    <w:rsid w:val="00532FE2"/>
    <w:rsid w:val="005333F8"/>
    <w:rsid w:val="005939BE"/>
    <w:rsid w:val="005D7D2B"/>
    <w:rsid w:val="00642A2F"/>
    <w:rsid w:val="00666FF1"/>
    <w:rsid w:val="00677D2A"/>
    <w:rsid w:val="006807FB"/>
    <w:rsid w:val="007006E4"/>
    <w:rsid w:val="00721538"/>
    <w:rsid w:val="00724C2C"/>
    <w:rsid w:val="0074532A"/>
    <w:rsid w:val="0077544B"/>
    <w:rsid w:val="00780755"/>
    <w:rsid w:val="007B3097"/>
    <w:rsid w:val="007C074A"/>
    <w:rsid w:val="007C4AEE"/>
    <w:rsid w:val="007D34CF"/>
    <w:rsid w:val="00845002"/>
    <w:rsid w:val="008605AF"/>
    <w:rsid w:val="00893E73"/>
    <w:rsid w:val="008B424D"/>
    <w:rsid w:val="008C36EA"/>
    <w:rsid w:val="008E78B8"/>
    <w:rsid w:val="008F4269"/>
    <w:rsid w:val="00933FB9"/>
    <w:rsid w:val="009C415C"/>
    <w:rsid w:val="00A07415"/>
    <w:rsid w:val="00A169ED"/>
    <w:rsid w:val="00A25C8A"/>
    <w:rsid w:val="00AC4BBF"/>
    <w:rsid w:val="00B00E58"/>
    <w:rsid w:val="00B42509"/>
    <w:rsid w:val="00BB5DC9"/>
    <w:rsid w:val="00BD48DB"/>
    <w:rsid w:val="00C35C33"/>
    <w:rsid w:val="00C432A0"/>
    <w:rsid w:val="00C8491A"/>
    <w:rsid w:val="00CA7448"/>
    <w:rsid w:val="00CC2D32"/>
    <w:rsid w:val="00D128E1"/>
    <w:rsid w:val="00D52626"/>
    <w:rsid w:val="00DA5B73"/>
    <w:rsid w:val="00DD0324"/>
    <w:rsid w:val="00DE379C"/>
    <w:rsid w:val="00E07468"/>
    <w:rsid w:val="00E25EAD"/>
    <w:rsid w:val="00E847D8"/>
    <w:rsid w:val="00EE3B67"/>
    <w:rsid w:val="00F15547"/>
    <w:rsid w:val="00FC50BD"/>
    <w:rsid w:val="00FF4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DDB2E"/>
  <w15:docId w15:val="{E7FEE63B-4EEA-4D91-B83E-29AD177A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6E4"/>
  </w:style>
  <w:style w:type="paragraph" w:styleId="Heading1">
    <w:name w:val="heading 1"/>
    <w:basedOn w:val="Normal"/>
    <w:next w:val="Normal"/>
    <w:link w:val="Heading1Char"/>
    <w:uiPriority w:val="9"/>
    <w:qFormat/>
    <w:rsid w:val="00E847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1798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2A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2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4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18D"/>
  </w:style>
  <w:style w:type="paragraph" w:styleId="Footer">
    <w:name w:val="footer"/>
    <w:basedOn w:val="Normal"/>
    <w:link w:val="FooterChar"/>
    <w:uiPriority w:val="99"/>
    <w:unhideWhenUsed/>
    <w:rsid w:val="00234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18D"/>
  </w:style>
  <w:style w:type="character" w:customStyle="1" w:styleId="Heading2Char">
    <w:name w:val="Heading 2 Char"/>
    <w:basedOn w:val="DefaultParagraphFont"/>
    <w:link w:val="Heading2"/>
    <w:uiPriority w:val="9"/>
    <w:semiHidden/>
    <w:rsid w:val="00C432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C432A0"/>
    <w:pPr>
      <w:spacing w:after="120"/>
      <w:ind w:left="360"/>
    </w:pPr>
    <w:rPr>
      <w:rFonts w:ascii="Calibri" w:eastAsia="Times New Roman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432A0"/>
    <w:rPr>
      <w:rFonts w:ascii="Calibri" w:eastAsia="Times New Roman" w:hAnsi="Calibri" w:cs="Times New Roman"/>
    </w:rPr>
  </w:style>
  <w:style w:type="character" w:customStyle="1" w:styleId="goohl1">
    <w:name w:val="goohl1"/>
    <w:basedOn w:val="DefaultParagraphFont"/>
    <w:rsid w:val="00C432A0"/>
  </w:style>
  <w:style w:type="character" w:customStyle="1" w:styleId="Heading1Char">
    <w:name w:val="Heading 1 Char"/>
    <w:basedOn w:val="DefaultParagraphFont"/>
    <w:link w:val="Heading1"/>
    <w:uiPriority w:val="9"/>
    <w:rsid w:val="00E847D8"/>
    <w:rPr>
      <w:rFonts w:asciiTheme="majorHAnsi" w:eastAsiaTheme="majorEastAsia" w:hAnsiTheme="majorHAnsi" w:cstheme="majorBidi"/>
      <w:color w:val="21798E" w:themeColor="accent1" w:themeShade="BF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B3B95"/>
    <w:pPr>
      <w:spacing w:after="120" w:line="480" w:lineRule="auto"/>
      <w:ind w:left="360"/>
    </w:pPr>
    <w:rPr>
      <w:rFonts w:ascii="Calibri" w:eastAsia="Times New Roman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B3B95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893E73"/>
    <w:pPr>
      <w:spacing w:after="120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93E73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845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3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ponsiblejewellery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C7F46-9584-4DC6-871C-091C22EF6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pratik</dc:creator>
  <cp:keywords/>
  <dc:description/>
  <cp:lastModifiedBy>sssrajdeepsinh@gmail.com</cp:lastModifiedBy>
  <cp:revision>20</cp:revision>
  <dcterms:created xsi:type="dcterms:W3CDTF">2021-05-22T10:49:00Z</dcterms:created>
  <dcterms:modified xsi:type="dcterms:W3CDTF">2026-05-27T09:12:00Z</dcterms:modified>
</cp:coreProperties>
</file>